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6CD904" w14:textId="77777777" w:rsidR="009D02A2" w:rsidRDefault="009D02A2">
      <w:r w:rsidRPr="009D02A2">
        <w:drawing>
          <wp:anchor distT="0" distB="0" distL="114300" distR="114300" simplePos="0" relativeHeight="251662336" behindDoc="0" locked="0" layoutInCell="1" allowOverlap="1" wp14:anchorId="1FE71B04" wp14:editId="00041DA8">
            <wp:simplePos x="0" y="0"/>
            <wp:positionH relativeFrom="column">
              <wp:posOffset>46599</wp:posOffset>
            </wp:positionH>
            <wp:positionV relativeFrom="paragraph">
              <wp:posOffset>537</wp:posOffset>
            </wp:positionV>
            <wp:extent cx="2108835" cy="1609053"/>
            <wp:effectExtent l="0" t="0" r="0" b="0"/>
            <wp:wrapThrough wrapText="bothSides">
              <wp:wrapPolygon edited="0">
                <wp:start x="0" y="0"/>
                <wp:lineTo x="0" y="21148"/>
                <wp:lineTo x="21333" y="21148"/>
                <wp:lineTo x="21333" y="0"/>
                <wp:lineTo x="0" y="0"/>
              </wp:wrapPolygon>
            </wp:wrapThrough>
            <wp:docPr id="2" name="Picture Placeholder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Placeholder 4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08" r="2508"/>
                    <a:stretch>
                      <a:fillRect/>
                    </a:stretch>
                  </pic:blipFill>
                  <pic:spPr>
                    <a:xfrm>
                      <a:off x="0" y="0"/>
                      <a:ext cx="2108835" cy="16090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02A2">
        <w:drawing>
          <wp:anchor distT="0" distB="0" distL="114300" distR="114300" simplePos="0" relativeHeight="251663360" behindDoc="0" locked="0" layoutInCell="1" allowOverlap="1" wp14:anchorId="38F26829" wp14:editId="4692B43A">
            <wp:simplePos x="0" y="0"/>
            <wp:positionH relativeFrom="column">
              <wp:posOffset>1997173</wp:posOffset>
            </wp:positionH>
            <wp:positionV relativeFrom="paragraph">
              <wp:posOffset>147</wp:posOffset>
            </wp:positionV>
            <wp:extent cx="3566160" cy="925830"/>
            <wp:effectExtent l="0" t="0" r="0" b="0"/>
            <wp:wrapThrough wrapText="bothSides">
              <wp:wrapPolygon edited="0">
                <wp:start x="0" y="0"/>
                <wp:lineTo x="0" y="20741"/>
                <wp:lineTo x="21385" y="20741"/>
                <wp:lineTo x="21385" y="0"/>
                <wp:lineTo x="0" y="0"/>
              </wp:wrapPolygon>
            </wp:wrapThrough>
            <wp:docPr id="1" name="Picture 10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0" descr="image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6160" cy="925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CE3124" w14:textId="77777777" w:rsidR="009D02A2" w:rsidRDefault="009D02A2"/>
    <w:p w14:paraId="393FFEE1" w14:textId="77777777" w:rsidR="009D02A2" w:rsidRDefault="009D02A2">
      <w:r w:rsidRPr="009D02A2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FDCF1F" wp14:editId="7AFFB4A5">
                <wp:simplePos x="0" y="0"/>
                <wp:positionH relativeFrom="column">
                  <wp:posOffset>46355</wp:posOffset>
                </wp:positionH>
                <wp:positionV relativeFrom="paragraph">
                  <wp:posOffset>186690</wp:posOffset>
                </wp:positionV>
                <wp:extent cx="5395595" cy="1258570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3" name="Text Placeholder 3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5395595" cy="12585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EC21CB8" w14:textId="77777777" w:rsidR="009D02A2" w:rsidRDefault="009D02A2" w:rsidP="009D02A2">
                            <w:pPr>
                              <w:pStyle w:val="NormalWeb"/>
                              <w:spacing w:before="200" w:beforeAutospacing="0" w:after="0" w:afterAutospacing="0" w:line="216" w:lineRule="auto"/>
                            </w:pPr>
                            <w:r>
                              <w:rPr>
                                <w:rFonts w:asciiTheme="minorHAnsi" w:hAnsi="Calibri" w:cstheme="minorBidi"/>
                                <w:color w:val="FF0000"/>
                                <w:kern w:val="24"/>
                                <w:sz w:val="32"/>
                                <w:szCs w:val="32"/>
                                <w:lang w:val="es-ES_tradnl"/>
                              </w:rPr>
                              <w:t xml:space="preserve">Excelente </w:t>
                            </w: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FF0000"/>
                                <w:kern w:val="24"/>
                                <w:sz w:val="32"/>
                                <w:szCs w:val="32"/>
                                <w:lang w:val="es-ES_tradnl"/>
                              </w:rPr>
                              <w:t>Oportunidad !!</w:t>
                            </w:r>
                            <w:proofErr w:type="gramEnd"/>
                          </w:p>
                          <w:p w14:paraId="37D4A592" w14:textId="77777777" w:rsidR="009D02A2" w:rsidRDefault="009D02A2" w:rsidP="009D02A2">
                            <w:pPr>
                              <w:pStyle w:val="NormalWeb"/>
                              <w:spacing w:before="200" w:beforeAutospacing="0" w:after="0" w:afterAutospacing="0" w:line="216" w:lineRule="auto"/>
                            </w:pPr>
                            <w:r>
                              <w:rPr>
                                <w:rFonts w:asciiTheme="minorHAnsi" w:hAnsi="Calibri" w:cstheme="minorBidi"/>
                                <w:color w:val="ED7D31" w:themeColor="accent2"/>
                                <w:kern w:val="24"/>
                                <w:sz w:val="32"/>
                                <w:szCs w:val="32"/>
                              </w:rPr>
                              <w:t>CA Service Management – Service Desk Management….</w:t>
                            </w:r>
                          </w:p>
                          <w:p w14:paraId="73E0AD00" w14:textId="77777777" w:rsidR="009D02A2" w:rsidRDefault="009D02A2" w:rsidP="009D02A2">
                            <w:pPr>
                              <w:pStyle w:val="NormalWeb"/>
                              <w:spacing w:before="200" w:beforeAutospacing="0" w:after="0" w:afterAutospacing="0" w:line="216" w:lineRule="auto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s-ES_tradnl"/>
                              </w:rPr>
                              <w:t>La Mejor Oferta al Mejor Precio……</w:t>
                            </w:r>
                          </w:p>
                        </w:txbxContent>
                      </wps:txbx>
                      <wps:bodyPr vert="horz" lIns="91440" tIns="45720" rIns="91440" bIns="45720" rtlCol="0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FDCF1F" id="Text Placeholder 3" o:spid="_x0000_s1026" style="position:absolute;margin-left:3.65pt;margin-top:14.7pt;width:424.85pt;height:99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" filled="f" stroked="f">
                <v:path arrowok="t"/>
                <o:lock v:ext="edit" grouping="t"/>
                <v:textbox>
                  <w:txbxContent>
                    <w:p w14:paraId="3EC21CB8" w14:textId="77777777" w:rsidR="009D02A2" w:rsidRDefault="009D02A2" w:rsidP="009D02A2">
                      <w:pPr>
                        <w:pStyle w:val="NormalWeb"/>
                        <w:spacing w:before="200" w:beforeAutospacing="0" w:after="0" w:afterAutospacing="0" w:line="216" w:lineRule="auto"/>
                      </w:pPr>
                      <w:r>
                        <w:rPr>
                          <w:rFonts w:asciiTheme="minorHAnsi" w:hAnsi="Calibri" w:cstheme="minorBidi"/>
                          <w:color w:val="FF0000"/>
                          <w:kern w:val="24"/>
                          <w:sz w:val="32"/>
                          <w:szCs w:val="32"/>
                          <w:lang w:val="es-ES_tradnl"/>
                        </w:rPr>
                        <w:t xml:space="preserve">Excelente </w:t>
                      </w:r>
                      <w:proofErr w:type="gramStart"/>
                      <w:r>
                        <w:rPr>
                          <w:rFonts w:asciiTheme="minorHAnsi" w:hAnsi="Calibri" w:cstheme="minorBidi"/>
                          <w:color w:val="FF0000"/>
                          <w:kern w:val="24"/>
                          <w:sz w:val="32"/>
                          <w:szCs w:val="32"/>
                          <w:lang w:val="es-ES_tradnl"/>
                        </w:rPr>
                        <w:t>Oportunidad !!</w:t>
                      </w:r>
                      <w:proofErr w:type="gramEnd"/>
                    </w:p>
                    <w:p w14:paraId="37D4A592" w14:textId="77777777" w:rsidR="009D02A2" w:rsidRDefault="009D02A2" w:rsidP="009D02A2">
                      <w:pPr>
                        <w:pStyle w:val="NormalWeb"/>
                        <w:spacing w:before="200" w:beforeAutospacing="0" w:after="0" w:afterAutospacing="0" w:line="216" w:lineRule="auto"/>
                      </w:pPr>
                      <w:r>
                        <w:rPr>
                          <w:rFonts w:asciiTheme="minorHAnsi" w:hAnsi="Calibri" w:cstheme="minorBidi"/>
                          <w:color w:val="ED7D31" w:themeColor="accent2"/>
                          <w:kern w:val="24"/>
                          <w:sz w:val="32"/>
                          <w:szCs w:val="32"/>
                        </w:rPr>
                        <w:t>CA Service Management – Service Desk Management….</w:t>
                      </w:r>
                    </w:p>
                    <w:p w14:paraId="73E0AD00" w14:textId="77777777" w:rsidR="009D02A2" w:rsidRDefault="009D02A2" w:rsidP="009D02A2">
                      <w:pPr>
                        <w:pStyle w:val="NormalWeb"/>
                        <w:spacing w:before="200" w:beforeAutospacing="0" w:after="0" w:afterAutospacing="0" w:line="216" w:lineRule="auto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lang w:val="es-ES_tradnl"/>
                        </w:rPr>
                        <w:t>La Mejor Oferta al Mejor Precio……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6721DE8B" w14:textId="77777777" w:rsidR="009D02A2" w:rsidRDefault="009D02A2">
      <w:r w:rsidRPr="009D02A2"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4F77D411" wp14:editId="430F7B66">
                <wp:simplePos x="0" y="0"/>
                <wp:positionH relativeFrom="column">
                  <wp:posOffset>55880</wp:posOffset>
                </wp:positionH>
                <wp:positionV relativeFrom="paragraph">
                  <wp:posOffset>1367155</wp:posOffset>
                </wp:positionV>
                <wp:extent cx="4972050" cy="2975610"/>
                <wp:effectExtent l="0" t="0" r="31750" b="21590"/>
                <wp:wrapThrough wrapText="bothSides">
                  <wp:wrapPolygon edited="0">
                    <wp:start x="0" y="0"/>
                    <wp:lineTo x="0" y="21572"/>
                    <wp:lineTo x="21628" y="21572"/>
                    <wp:lineTo x="21628" y="0"/>
                    <wp:lineTo x="0" y="0"/>
                  </wp:wrapPolygon>
                </wp:wrapThrough>
                <wp:docPr id="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2050" cy="29756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AAB338" id="Rectangle 1" o:spid="_x0000_s1026" style="position:absolute;margin-left:4.4pt;margin-top:107.65pt;width:391.5pt;height:234.3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" fillcolor="#5b9bd5 [3204]" strokecolor="#1f4d78 [1604]" strokeweight="1pt">
                <w10:wrap type="through"/>
              </v:rect>
            </w:pict>
          </mc:Fallback>
        </mc:AlternateContent>
      </w:r>
      <w:r w:rsidRPr="009D02A2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B91005" wp14:editId="79A893B0">
                <wp:simplePos x="0" y="0"/>
                <wp:positionH relativeFrom="column">
                  <wp:posOffset>154305</wp:posOffset>
                </wp:positionH>
                <wp:positionV relativeFrom="paragraph">
                  <wp:posOffset>1371600</wp:posOffset>
                </wp:positionV>
                <wp:extent cx="4880610" cy="2971800"/>
                <wp:effectExtent l="0" t="0" r="0" b="0"/>
                <wp:wrapSquare wrapText="bothSides"/>
                <wp:docPr id="4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0610" cy="29718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81FD1F8" w14:textId="77777777" w:rsidR="009D02A2" w:rsidRPr="009D02A2" w:rsidRDefault="009D02A2" w:rsidP="009D02A2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2"/>
                              </w:rPr>
                            </w:pPr>
                            <w:r w:rsidRPr="009D02A2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6"/>
                                <w:lang w:val="es-ES_tradnl"/>
                              </w:rPr>
                              <w:t>Mejore la calidad del servicio a sus clientes con una herramienta de clase mundial que le permitirá:</w:t>
                            </w:r>
                          </w:p>
                          <w:p w14:paraId="07C6F1E9" w14:textId="77777777" w:rsidR="009D02A2" w:rsidRPr="009D02A2" w:rsidRDefault="009D02A2" w:rsidP="009D02A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  <w:sz w:val="32"/>
                              </w:rPr>
                            </w:pPr>
                            <w:r w:rsidRPr="009D02A2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6"/>
                                <w:lang w:val="es-ES_tradnl"/>
                              </w:rPr>
                              <w:t>Dar seguimiento a las reclamaciones y quejas de sus clientes (internos y externos).</w:t>
                            </w:r>
                          </w:p>
                          <w:p w14:paraId="763B30D0" w14:textId="77777777" w:rsidR="009D02A2" w:rsidRPr="009D02A2" w:rsidRDefault="009D02A2" w:rsidP="009D02A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  <w:sz w:val="32"/>
                              </w:rPr>
                            </w:pPr>
                            <w:r w:rsidRPr="009D02A2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6"/>
                                <w:lang w:val="es-ES_tradnl"/>
                              </w:rPr>
                              <w:t xml:space="preserve">Dar seguimiento y asegurar la calidad </w:t>
                            </w:r>
                            <w:r w:rsidRPr="009D02A2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6"/>
                                <w:lang w:val="es-ES_tradnl"/>
                              </w:rPr>
                              <w:t>de los servicios con</w:t>
                            </w:r>
                            <w:r w:rsidRPr="009D02A2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6"/>
                                <w:lang w:val="es-ES_tradnl"/>
                              </w:rPr>
                              <w:t xml:space="preserve"> indicadores.</w:t>
                            </w:r>
                          </w:p>
                          <w:p w14:paraId="57CC8C1B" w14:textId="77777777" w:rsidR="009D02A2" w:rsidRPr="009D02A2" w:rsidRDefault="009D02A2" w:rsidP="009D02A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  <w:sz w:val="32"/>
                              </w:rPr>
                            </w:pPr>
                            <w:r w:rsidRPr="009D02A2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6"/>
                                <w:lang w:val="es-ES_tradnl"/>
                              </w:rPr>
                              <w:t>Garantizar los tiempos en los servicios brindados.</w:t>
                            </w:r>
                          </w:p>
                          <w:p w14:paraId="5D27BB0D" w14:textId="77777777" w:rsidR="009D02A2" w:rsidRPr="009D02A2" w:rsidRDefault="009D02A2" w:rsidP="009D02A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  <w:sz w:val="32"/>
                              </w:rPr>
                            </w:pPr>
                            <w:r w:rsidRPr="009D02A2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6"/>
                                <w:lang w:val="es-ES_tradnl"/>
                              </w:rPr>
                              <w:t>Manejo de solicitudes de sus clientes.</w:t>
                            </w:r>
                          </w:p>
                          <w:p w14:paraId="583FDA5B" w14:textId="77777777" w:rsidR="009D02A2" w:rsidRPr="009D02A2" w:rsidRDefault="009D02A2" w:rsidP="009D02A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  <w:sz w:val="32"/>
                              </w:rPr>
                            </w:pPr>
                            <w:r w:rsidRPr="009D02A2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6"/>
                                <w:lang w:val="es-ES_tradnl"/>
                              </w:rPr>
                              <w:t>Manejo de los tiempos de entregas de sus proveedores.</w:t>
                            </w:r>
                          </w:p>
                          <w:p w14:paraId="24A8BFD5" w14:textId="77777777" w:rsidR="009D02A2" w:rsidRPr="009D02A2" w:rsidRDefault="009D02A2" w:rsidP="009D02A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  <w:sz w:val="32"/>
                              </w:rPr>
                            </w:pPr>
                            <w:r w:rsidRPr="009D02A2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6"/>
                                <w:lang w:val="es-ES_tradnl"/>
                              </w:rPr>
                              <w:t>Gráficos de indicadores de calidad del servicio.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B91005" id="_x0000_t202" coordsize="21600,21600" o:spt="202" path="m0,0l0,21600,21600,21600,21600,0xe">
                <v:stroke joinstyle="miter"/>
                <v:path gradientshapeok="t" o:connecttype="rect"/>
              </v:shapetype>
              <v:shape id="TextBox 1" o:spid="_x0000_s1027" type="#_x0000_t202" style="position:absolute;margin-left:12.15pt;margin-top:108pt;width:384.3pt;height:23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" filled="f" stroked="f">
                <v:textbox>
                  <w:txbxContent>
                    <w:p w14:paraId="481FD1F8" w14:textId="77777777" w:rsidR="009D02A2" w:rsidRPr="009D02A2" w:rsidRDefault="009D02A2" w:rsidP="009D02A2">
                      <w:pPr>
                        <w:pStyle w:val="NormalWeb"/>
                        <w:spacing w:before="0" w:beforeAutospacing="0" w:after="0" w:afterAutospacing="0"/>
                        <w:rPr>
                          <w:sz w:val="22"/>
                        </w:rPr>
                      </w:pPr>
                      <w:r w:rsidRPr="009D02A2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6"/>
                          <w:lang w:val="es-ES_tradnl"/>
                        </w:rPr>
                        <w:t>Mejore la calidad del servicio a sus clientes con una herramienta de clase mundial que le permitirá:</w:t>
                      </w:r>
                    </w:p>
                    <w:p w14:paraId="07C6F1E9" w14:textId="77777777" w:rsidR="009D02A2" w:rsidRPr="009D02A2" w:rsidRDefault="009D02A2" w:rsidP="009D02A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  <w:sz w:val="32"/>
                        </w:rPr>
                      </w:pPr>
                      <w:r w:rsidRPr="009D02A2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6"/>
                          <w:lang w:val="es-ES_tradnl"/>
                        </w:rPr>
                        <w:t>Dar seguimiento a las reclamaciones y quejas de sus clientes (internos y externos).</w:t>
                      </w:r>
                    </w:p>
                    <w:p w14:paraId="763B30D0" w14:textId="77777777" w:rsidR="009D02A2" w:rsidRPr="009D02A2" w:rsidRDefault="009D02A2" w:rsidP="009D02A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  <w:sz w:val="32"/>
                        </w:rPr>
                      </w:pPr>
                      <w:r w:rsidRPr="009D02A2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6"/>
                          <w:lang w:val="es-ES_tradnl"/>
                        </w:rPr>
                        <w:t xml:space="preserve">Dar seguimiento y asegurar la calidad </w:t>
                      </w:r>
                      <w:r w:rsidRPr="009D02A2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6"/>
                          <w:lang w:val="es-ES_tradnl"/>
                        </w:rPr>
                        <w:t>de los servicios con</w:t>
                      </w:r>
                      <w:r w:rsidRPr="009D02A2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6"/>
                          <w:lang w:val="es-ES_tradnl"/>
                        </w:rPr>
                        <w:t xml:space="preserve"> indicadores.</w:t>
                      </w:r>
                    </w:p>
                    <w:p w14:paraId="57CC8C1B" w14:textId="77777777" w:rsidR="009D02A2" w:rsidRPr="009D02A2" w:rsidRDefault="009D02A2" w:rsidP="009D02A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  <w:sz w:val="32"/>
                        </w:rPr>
                      </w:pPr>
                      <w:r w:rsidRPr="009D02A2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6"/>
                          <w:lang w:val="es-ES_tradnl"/>
                        </w:rPr>
                        <w:t>Garantizar los tiempos en los servicios brindados.</w:t>
                      </w:r>
                    </w:p>
                    <w:p w14:paraId="5D27BB0D" w14:textId="77777777" w:rsidR="009D02A2" w:rsidRPr="009D02A2" w:rsidRDefault="009D02A2" w:rsidP="009D02A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  <w:sz w:val="32"/>
                        </w:rPr>
                      </w:pPr>
                      <w:r w:rsidRPr="009D02A2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6"/>
                          <w:lang w:val="es-ES_tradnl"/>
                        </w:rPr>
                        <w:t>Manejo de solicitudes de sus clientes.</w:t>
                      </w:r>
                    </w:p>
                    <w:p w14:paraId="583FDA5B" w14:textId="77777777" w:rsidR="009D02A2" w:rsidRPr="009D02A2" w:rsidRDefault="009D02A2" w:rsidP="009D02A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  <w:sz w:val="32"/>
                        </w:rPr>
                      </w:pPr>
                      <w:r w:rsidRPr="009D02A2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6"/>
                          <w:lang w:val="es-ES_tradnl"/>
                        </w:rPr>
                        <w:t>Manejo de los tiempos de entregas de sus proveedores.</w:t>
                      </w:r>
                    </w:p>
                    <w:p w14:paraId="24A8BFD5" w14:textId="77777777" w:rsidR="009D02A2" w:rsidRPr="009D02A2" w:rsidRDefault="009D02A2" w:rsidP="009D02A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  <w:sz w:val="32"/>
                        </w:rPr>
                      </w:pPr>
                      <w:r w:rsidRPr="009D02A2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6"/>
                          <w:lang w:val="es-ES_tradnl"/>
                        </w:rPr>
                        <w:t>Gráficos de indicadores de calidad del servicio.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9636E6A" w14:textId="77777777" w:rsidR="009D02A2" w:rsidRDefault="009D02A2"/>
    <w:p w14:paraId="168F8BE9" w14:textId="77777777" w:rsidR="009D02A2" w:rsidRDefault="009D02A2"/>
    <w:p w14:paraId="1BF7345A" w14:textId="77777777" w:rsidR="009D02A2" w:rsidRDefault="009D02A2"/>
    <w:p w14:paraId="75A017D7" w14:textId="77777777" w:rsidR="009D02A2" w:rsidRDefault="009D02A2"/>
    <w:p w14:paraId="19BF8752" w14:textId="77777777" w:rsidR="009D02A2" w:rsidRDefault="009D02A2"/>
    <w:p w14:paraId="63B72423" w14:textId="77777777" w:rsidR="009D02A2" w:rsidRDefault="009D02A2"/>
    <w:p w14:paraId="03F23A45" w14:textId="77777777" w:rsidR="009D02A2" w:rsidRDefault="009D02A2"/>
    <w:p w14:paraId="7EB21D96" w14:textId="77777777" w:rsidR="009D02A2" w:rsidRDefault="009D02A2"/>
    <w:p w14:paraId="1226105C" w14:textId="77777777" w:rsidR="009D02A2" w:rsidRDefault="009D02A2"/>
    <w:p w14:paraId="594E5F7B" w14:textId="77777777" w:rsidR="009D02A2" w:rsidRDefault="009D02A2"/>
    <w:p w14:paraId="2EB1C528" w14:textId="77777777" w:rsidR="009D02A2" w:rsidRDefault="009D02A2"/>
    <w:p w14:paraId="74E55057" w14:textId="77777777" w:rsidR="009D02A2" w:rsidRDefault="009D02A2"/>
    <w:p w14:paraId="1C481E62" w14:textId="77777777" w:rsidR="009D02A2" w:rsidRDefault="009D02A2">
      <w:bookmarkStart w:id="0" w:name="_GoBack"/>
      <w:bookmarkEnd w:id="0"/>
    </w:p>
    <w:p w14:paraId="15C243FC" w14:textId="77777777" w:rsidR="009D02A2" w:rsidRDefault="009D02A2"/>
    <w:p w14:paraId="58B6DEBB" w14:textId="77777777" w:rsidR="009D02A2" w:rsidRDefault="009D02A2"/>
    <w:p w14:paraId="7A8B9102" w14:textId="77777777" w:rsidR="009D02A2" w:rsidRDefault="009D02A2"/>
    <w:p w14:paraId="5746FB34" w14:textId="77777777" w:rsidR="009D02A2" w:rsidRDefault="009D02A2"/>
    <w:p w14:paraId="591FCEEF" w14:textId="77777777" w:rsidR="002F4F8C" w:rsidRDefault="009D02A2" w:rsidP="009D02A2">
      <w:r w:rsidRPr="009D02A2">
        <mc:AlternateContent>
          <mc:Choice Requires="wps">
            <w:drawing>
              <wp:anchor distT="0" distB="0" distL="114300" distR="114300" simplePos="0" relativeHeight="251657214" behindDoc="1" locked="0" layoutInCell="1" allowOverlap="1" wp14:anchorId="4119BF2E" wp14:editId="13C8217A">
                <wp:simplePos x="0" y="0"/>
                <wp:positionH relativeFrom="column">
                  <wp:posOffset>41910</wp:posOffset>
                </wp:positionH>
                <wp:positionV relativeFrom="paragraph">
                  <wp:posOffset>149225</wp:posOffset>
                </wp:positionV>
                <wp:extent cx="4972050" cy="2169160"/>
                <wp:effectExtent l="0" t="0" r="31750" b="15240"/>
                <wp:wrapThrough wrapText="bothSides">
                  <wp:wrapPolygon edited="0">
                    <wp:start x="0" y="0"/>
                    <wp:lineTo x="0" y="21499"/>
                    <wp:lineTo x="21628" y="21499"/>
                    <wp:lineTo x="21628" y="0"/>
                    <wp:lineTo x="0" y="0"/>
                  </wp:wrapPolygon>
                </wp:wrapThrough>
                <wp:docPr id="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2050" cy="21691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7418C5" id="Rectangle 1" o:spid="_x0000_s1026" style="position:absolute;margin-left:3.3pt;margin-top:11.75pt;width:391.5pt;height:170.8pt;z-index:-25165926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" fillcolor="#5b9bd5 [3204]" strokecolor="#1f4d78 [1604]" strokeweight="1pt">
                <w10:wrap type="through"/>
              </v:rect>
            </w:pict>
          </mc:Fallback>
        </mc:AlternateContent>
      </w:r>
      <w:r w:rsidRPr="009D02A2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E6BF94" wp14:editId="5F508DAB">
                <wp:simplePos x="0" y="0"/>
                <wp:positionH relativeFrom="column">
                  <wp:posOffset>57150</wp:posOffset>
                </wp:positionH>
                <wp:positionV relativeFrom="paragraph">
                  <wp:posOffset>147320</wp:posOffset>
                </wp:positionV>
                <wp:extent cx="4926330" cy="2075815"/>
                <wp:effectExtent l="0" t="0" r="0" b="0"/>
                <wp:wrapSquare wrapText="bothSides"/>
                <wp:docPr id="5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6330" cy="20758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D2928BF" w14:textId="77777777" w:rsidR="009D02A2" w:rsidRPr="009D02A2" w:rsidRDefault="009D02A2" w:rsidP="009D02A2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2"/>
                              </w:rPr>
                            </w:pPr>
                            <w:r w:rsidRPr="009D02A2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6"/>
                                <w:lang w:val="es-ES_tradnl"/>
                              </w:rPr>
                              <w:t>L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6"/>
                                <w:lang w:val="es-ES_tradnl"/>
                              </w:rPr>
                              <w:t>A OFERTA INCLUYE</w:t>
                            </w:r>
                            <w:r w:rsidRPr="009D02A2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6"/>
                                <w:lang w:val="es-ES_tradnl"/>
                              </w:rPr>
                              <w:t xml:space="preserve">: </w:t>
                            </w:r>
                          </w:p>
                          <w:p w14:paraId="2F0D23FE" w14:textId="77777777" w:rsidR="009D02A2" w:rsidRPr="009D02A2" w:rsidRDefault="009D02A2" w:rsidP="009D02A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eastAsia="Times New Roman"/>
                                <w:sz w:val="32"/>
                              </w:rPr>
                            </w:pPr>
                            <w:r w:rsidRPr="009D02A2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6"/>
                                <w:lang w:val="es-ES_tradnl"/>
                              </w:rPr>
                              <w:t>Servicios de instalación y configuración de cinco tipos de solicitudes.</w:t>
                            </w:r>
                          </w:p>
                          <w:p w14:paraId="262AA3D0" w14:textId="77777777" w:rsidR="009D02A2" w:rsidRPr="009D02A2" w:rsidRDefault="009D02A2" w:rsidP="009D02A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eastAsia="Times New Roman"/>
                                <w:sz w:val="32"/>
                              </w:rPr>
                            </w:pPr>
                            <w:r w:rsidRPr="009D02A2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6"/>
                                <w:lang w:val="es-ES_tradnl"/>
                              </w:rPr>
                              <w:t>Licencias y mantenimiento anual.</w:t>
                            </w:r>
                          </w:p>
                          <w:p w14:paraId="4CDB228D" w14:textId="77777777" w:rsidR="009D02A2" w:rsidRPr="009D02A2" w:rsidRDefault="009D02A2" w:rsidP="009D02A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eastAsia="Times New Roman"/>
                                <w:sz w:val="32"/>
                              </w:rPr>
                            </w:pPr>
                            <w:r w:rsidRPr="009D02A2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6"/>
                                <w:lang w:val="es-ES_tradnl"/>
                              </w:rPr>
                              <w:t>Soporte y capacitación.</w:t>
                            </w:r>
                          </w:p>
                          <w:p w14:paraId="0DC959B6" w14:textId="77777777" w:rsidR="009D02A2" w:rsidRPr="009D02A2" w:rsidRDefault="009D02A2" w:rsidP="009D02A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eastAsia="Times New Roman"/>
                                <w:sz w:val="32"/>
                              </w:rPr>
                            </w:pPr>
                            <w:r w:rsidRPr="009D02A2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6"/>
                                <w:lang w:val="es-ES_tradnl"/>
                              </w:rPr>
                              <w:t>Servidores y Base de Datos.</w:t>
                            </w:r>
                          </w:p>
                          <w:p w14:paraId="00835078" w14:textId="77777777" w:rsidR="009D02A2" w:rsidRPr="009D02A2" w:rsidRDefault="009D02A2" w:rsidP="009D02A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eastAsia="Times New Roman"/>
                                <w:sz w:val="32"/>
                              </w:rPr>
                            </w:pPr>
                            <w:r w:rsidRPr="009D02A2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6"/>
                                <w:lang w:val="es-ES_tradnl"/>
                              </w:rPr>
                              <w:t xml:space="preserve">Capacitación y </w:t>
                            </w:r>
                            <w:r w:rsidRPr="009D02A2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6"/>
                                <w:lang w:val="es-ES_tradnl"/>
                              </w:rPr>
                              <w:t>entrenamiento.</w:t>
                            </w:r>
                          </w:p>
                          <w:p w14:paraId="48B2CBA8" w14:textId="77777777" w:rsidR="009D02A2" w:rsidRPr="009D02A2" w:rsidRDefault="009D02A2" w:rsidP="009D02A2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2"/>
                              </w:rPr>
                            </w:pPr>
                            <w:r w:rsidRPr="009D02A2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6"/>
                                <w:lang w:val="es-ES_tradnl"/>
                              </w:rPr>
                              <w:t>¡Una solución llave en mano!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E6BF94" id="_x0000_s1028" type="#_x0000_t202" style="position:absolute;margin-left:4.5pt;margin-top:11.6pt;width:387.9pt;height:163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" filled="f" stroked="f">
                <v:textbox style="mso-fit-shape-to-text:t">
                  <w:txbxContent>
                    <w:p w14:paraId="7D2928BF" w14:textId="77777777" w:rsidR="009D02A2" w:rsidRPr="009D02A2" w:rsidRDefault="009D02A2" w:rsidP="009D02A2">
                      <w:pPr>
                        <w:pStyle w:val="NormalWeb"/>
                        <w:spacing w:before="0" w:beforeAutospacing="0" w:after="0" w:afterAutospacing="0"/>
                        <w:rPr>
                          <w:sz w:val="22"/>
                        </w:rPr>
                      </w:pPr>
                      <w:r w:rsidRPr="009D02A2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6"/>
                          <w:lang w:val="es-ES_tradnl"/>
                        </w:rPr>
                        <w:t>L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6"/>
                          <w:lang w:val="es-ES_tradnl"/>
                        </w:rPr>
                        <w:t>A OFERTA INCLUYE</w:t>
                      </w:r>
                      <w:r w:rsidRPr="009D02A2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6"/>
                          <w:lang w:val="es-ES_tradnl"/>
                        </w:rPr>
                        <w:t xml:space="preserve">: </w:t>
                      </w:r>
                    </w:p>
                    <w:p w14:paraId="2F0D23FE" w14:textId="77777777" w:rsidR="009D02A2" w:rsidRPr="009D02A2" w:rsidRDefault="009D02A2" w:rsidP="009D02A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eastAsia="Times New Roman"/>
                          <w:sz w:val="32"/>
                        </w:rPr>
                      </w:pPr>
                      <w:r w:rsidRPr="009D02A2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6"/>
                          <w:lang w:val="es-ES_tradnl"/>
                        </w:rPr>
                        <w:t>Servicios de instalación y configuración de cinco tipos de solicitudes.</w:t>
                      </w:r>
                    </w:p>
                    <w:p w14:paraId="262AA3D0" w14:textId="77777777" w:rsidR="009D02A2" w:rsidRPr="009D02A2" w:rsidRDefault="009D02A2" w:rsidP="009D02A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eastAsia="Times New Roman"/>
                          <w:sz w:val="32"/>
                        </w:rPr>
                      </w:pPr>
                      <w:r w:rsidRPr="009D02A2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6"/>
                          <w:lang w:val="es-ES_tradnl"/>
                        </w:rPr>
                        <w:t>Licencias y mantenimiento anual.</w:t>
                      </w:r>
                    </w:p>
                    <w:p w14:paraId="4CDB228D" w14:textId="77777777" w:rsidR="009D02A2" w:rsidRPr="009D02A2" w:rsidRDefault="009D02A2" w:rsidP="009D02A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eastAsia="Times New Roman"/>
                          <w:sz w:val="32"/>
                        </w:rPr>
                      </w:pPr>
                      <w:r w:rsidRPr="009D02A2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6"/>
                          <w:lang w:val="es-ES_tradnl"/>
                        </w:rPr>
                        <w:t>Soporte y capacitación.</w:t>
                      </w:r>
                    </w:p>
                    <w:p w14:paraId="0DC959B6" w14:textId="77777777" w:rsidR="009D02A2" w:rsidRPr="009D02A2" w:rsidRDefault="009D02A2" w:rsidP="009D02A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eastAsia="Times New Roman"/>
                          <w:sz w:val="32"/>
                        </w:rPr>
                      </w:pPr>
                      <w:r w:rsidRPr="009D02A2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6"/>
                          <w:lang w:val="es-ES_tradnl"/>
                        </w:rPr>
                        <w:t>Servidores y Base de Datos.</w:t>
                      </w:r>
                    </w:p>
                    <w:p w14:paraId="00835078" w14:textId="77777777" w:rsidR="009D02A2" w:rsidRPr="009D02A2" w:rsidRDefault="009D02A2" w:rsidP="009D02A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eastAsia="Times New Roman"/>
                          <w:sz w:val="32"/>
                        </w:rPr>
                      </w:pPr>
                      <w:r w:rsidRPr="009D02A2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6"/>
                          <w:lang w:val="es-ES_tradnl"/>
                        </w:rPr>
                        <w:t xml:space="preserve">Capacitación y </w:t>
                      </w:r>
                      <w:r w:rsidRPr="009D02A2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6"/>
                          <w:lang w:val="es-ES_tradnl"/>
                        </w:rPr>
                        <w:t>entrenamiento.</w:t>
                      </w:r>
                    </w:p>
                    <w:p w14:paraId="48B2CBA8" w14:textId="77777777" w:rsidR="009D02A2" w:rsidRPr="009D02A2" w:rsidRDefault="009D02A2" w:rsidP="009D02A2">
                      <w:pPr>
                        <w:pStyle w:val="NormalWeb"/>
                        <w:spacing w:before="0" w:beforeAutospacing="0" w:after="0" w:afterAutospacing="0"/>
                        <w:rPr>
                          <w:sz w:val="22"/>
                        </w:rPr>
                      </w:pPr>
                      <w:r w:rsidRPr="009D02A2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6"/>
                          <w:lang w:val="es-ES_tradnl"/>
                        </w:rPr>
                        <w:t>¡Una solución llave en mano!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2F4F8C" w:rsidSect="004E0EA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151582"/>
    <w:multiLevelType w:val="hybridMultilevel"/>
    <w:tmpl w:val="8B4667D0"/>
    <w:lvl w:ilvl="0" w:tplc="F55A1F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5E40EF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80C586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2006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034D6D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FC4C5E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C5C3E9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1160DE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518944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56663D9C"/>
    <w:multiLevelType w:val="hybridMultilevel"/>
    <w:tmpl w:val="76F4C9A4"/>
    <w:lvl w:ilvl="0" w:tplc="4A32AF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1E077C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A4308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0C7DA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BE069B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DE27A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B9414C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A94B92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B60AA4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2A2"/>
    <w:rsid w:val="0043674B"/>
    <w:rsid w:val="004E0EA2"/>
    <w:rsid w:val="009D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0A31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D02A2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  <w:style w:type="paragraph" w:styleId="ListParagraph">
    <w:name w:val="List Paragraph"/>
    <w:basedOn w:val="Normal"/>
    <w:uiPriority w:val="34"/>
    <w:qFormat/>
    <w:rsid w:val="009D02A2"/>
    <w:pPr>
      <w:ind w:left="720"/>
      <w:contextualSpacing/>
    </w:pPr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</Words>
  <Characters>25</Characters>
  <Application>Microsoft Macintosh Word</Application>
  <DocSecurity>0</DocSecurity>
  <Lines>1</Lines>
  <Paragraphs>1</Paragraphs>
  <ScaleCrop>false</ScaleCrop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EDA VIRGINIA FORT CARO</dc:creator>
  <cp:keywords/>
  <dc:description/>
  <cp:lastModifiedBy>EDA VIRGINIA FORT CARO</cp:lastModifiedBy>
  <cp:revision>1</cp:revision>
  <dcterms:created xsi:type="dcterms:W3CDTF">2016-11-24T16:17:00Z</dcterms:created>
  <dcterms:modified xsi:type="dcterms:W3CDTF">2016-11-24T16:22:00Z</dcterms:modified>
</cp:coreProperties>
</file>